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6B16D2">
      <w:pPr>
        <w:pStyle w:val="1"/>
      </w:pPr>
      <w:r>
        <w:fldChar w:fldCharType="begin"/>
      </w:r>
      <w:r>
        <w:instrText>HYPERLINK "http://internet.garant.ru/document?id=70739444&amp;sub=0"</w:instrText>
      </w:r>
      <w:r>
        <w:fldChar w:fldCharType="separate"/>
      </w:r>
      <w:r>
        <w:rPr>
          <w:rStyle w:val="a4"/>
          <w:b w:val="0"/>
          <w:bCs w:val="0"/>
        </w:rPr>
        <w:t>Письмо МЧС России от 9 ноября 2012 г. N 19-2-2-4541 "О рассмотрении обращения"</w:t>
      </w:r>
      <w:r>
        <w:fldChar w:fldCharType="end"/>
      </w:r>
    </w:p>
    <w:p w:rsidR="00000000" w:rsidRDefault="006B16D2">
      <w:pPr>
        <w:pStyle w:val="1"/>
      </w:pPr>
      <w:r>
        <w:t>Письмо МЧС России от 9 ноября 2012 г. N 19-2-2-4541</w:t>
      </w:r>
      <w:r>
        <w:br/>
        <w:t>"О рассмотрении обращения"</w:t>
      </w:r>
    </w:p>
    <w:p w:rsidR="00000000" w:rsidRDefault="006B16D2"/>
    <w:p w:rsidR="00000000" w:rsidRDefault="006B16D2">
      <w:r>
        <w:t xml:space="preserve">Департамент надзорной деятельности МЧС России, рассмотрев обращение, сообщает, что в </w:t>
      </w:r>
      <w:hyperlink r:id="rId8" w:history="1">
        <w:r>
          <w:rPr>
            <w:rStyle w:val="a4"/>
          </w:rPr>
          <w:t>пункте 75</w:t>
        </w:r>
      </w:hyperlink>
      <w:r>
        <w:t xml:space="preserve"> Правил противопожарного режима в Российской Федерации, утвержденных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25.04.2012 N 390 (далее - Правила) нет запрета на установку автоматических шлагбаумов при въезде на территории жилых многоквартирных домов и объектов иного наз</w:t>
      </w:r>
      <w:r>
        <w:t>начения. При этом в случае установки таких технических средств, выполнение требований п. 75 Правил может быть обеспечена разблокировкой, автоматическим и ручным открыванием шлагбаума при возникновении чрезвычайной ситуации.</w:t>
      </w:r>
    </w:p>
    <w:p w:rsidR="00000000" w:rsidRDefault="006B16D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B16D2">
            <w:pPr>
              <w:pStyle w:val="a6"/>
            </w:pPr>
            <w:r>
              <w:t>Заместитель директора Департаме</w:t>
            </w:r>
            <w:r>
              <w:t>нта</w:t>
            </w:r>
            <w:r>
              <w:br/>
              <w:t>надзорной деятельности</w:t>
            </w:r>
            <w:r>
              <w:br/>
              <w:t>генерал-майор внутренней службы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B16D2">
            <w:pPr>
              <w:pStyle w:val="a5"/>
              <w:jc w:val="right"/>
            </w:pPr>
            <w:r>
              <w:t>А.Н. Гилетич</w:t>
            </w:r>
          </w:p>
        </w:tc>
      </w:tr>
    </w:tbl>
    <w:p w:rsidR="006B16D2" w:rsidRDefault="006B16D2"/>
    <w:sectPr w:rsidR="006B16D2">
      <w:headerReference w:type="default" r:id="rId10"/>
      <w:footerReference w:type="default" r:id="rId1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6D2" w:rsidRDefault="006B16D2">
      <w:r>
        <w:separator/>
      </w:r>
    </w:p>
  </w:endnote>
  <w:endnote w:type="continuationSeparator" w:id="0">
    <w:p w:rsidR="006B16D2" w:rsidRDefault="006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B16D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674AF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74AF3">
            <w:rPr>
              <w:rFonts w:ascii="Times New Roman" w:hAnsi="Times New Roman" w:cs="Times New Roman"/>
              <w:noProof/>
              <w:sz w:val="20"/>
              <w:szCs w:val="20"/>
            </w:rPr>
            <w:t>30.10.2018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B16D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B16D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74AF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74AF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674AF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74AF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6D2" w:rsidRDefault="006B16D2">
      <w:r>
        <w:separator/>
      </w:r>
    </w:p>
  </w:footnote>
  <w:footnote w:type="continuationSeparator" w:id="0">
    <w:p w:rsidR="006B16D2" w:rsidRDefault="006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B16D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Письмо МЧС России от 9 ноября 2012 г. N 19-2-2-4541 "О рассмотрении обращения"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F3"/>
    <w:rsid w:val="00674AF3"/>
    <w:rsid w:val="006B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4A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4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4A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4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070244&amp;sub=107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007024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2018-10-30T07:26:00Z</dcterms:created>
  <dcterms:modified xsi:type="dcterms:W3CDTF">2018-10-30T07:26:00Z</dcterms:modified>
</cp:coreProperties>
</file>